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0CEA" w14:textId="77777777" w:rsidR="00762E67" w:rsidRDefault="00762E67" w:rsidP="00762E67">
      <w:pPr>
        <w:rPr>
          <w:rFonts w:ascii="Calibri" w:hAnsi="Calibri"/>
        </w:rPr>
      </w:pPr>
    </w:p>
    <w:p w14:paraId="0EFA4580" w14:textId="77777777" w:rsidR="00F7622F" w:rsidRDefault="00F7622F" w:rsidP="00762E67">
      <w:pPr>
        <w:rPr>
          <w:rFonts w:ascii="Calibri" w:hAnsi="Calibri"/>
        </w:rPr>
      </w:pPr>
    </w:p>
    <w:p w14:paraId="324906D5" w14:textId="77777777" w:rsidR="00F7622F" w:rsidRPr="00F7622F" w:rsidRDefault="00F7622F" w:rsidP="00F7622F">
      <w:pPr>
        <w:rPr>
          <w:rFonts w:ascii="Calibri" w:hAnsi="Calibri"/>
          <w:sz w:val="28"/>
          <w:szCs w:val="28"/>
        </w:rPr>
      </w:pPr>
      <w:r w:rsidRPr="00F7622F">
        <w:rPr>
          <w:rFonts w:ascii="Calibri" w:hAnsi="Calibri"/>
          <w:sz w:val="28"/>
          <w:szCs w:val="28"/>
        </w:rPr>
        <w:t>March 14, 2017</w:t>
      </w:r>
    </w:p>
    <w:p w14:paraId="3697F039" w14:textId="77777777" w:rsidR="00F7622F" w:rsidRPr="00F7622F" w:rsidRDefault="00F7622F" w:rsidP="00F7622F">
      <w:pPr>
        <w:rPr>
          <w:rFonts w:ascii="Calibri" w:hAnsi="Calibri"/>
          <w:b/>
          <w:sz w:val="28"/>
          <w:szCs w:val="28"/>
        </w:rPr>
      </w:pPr>
    </w:p>
    <w:p w14:paraId="7DE7822F" w14:textId="77777777" w:rsidR="00F7622F" w:rsidRPr="00F7622F" w:rsidRDefault="00F7622F" w:rsidP="00F7622F">
      <w:pPr>
        <w:rPr>
          <w:rFonts w:ascii="Calibri" w:hAnsi="Calibri"/>
          <w:b/>
          <w:sz w:val="28"/>
          <w:szCs w:val="28"/>
        </w:rPr>
      </w:pPr>
      <w:r w:rsidRPr="00F7622F">
        <w:rPr>
          <w:rFonts w:ascii="Calibri" w:hAnsi="Calibri"/>
          <w:b/>
          <w:sz w:val="28"/>
          <w:szCs w:val="28"/>
        </w:rPr>
        <w:t>POST-DOCTORAL RESEARCHER IN PALEOLITHIC TECHNOLOGY</w:t>
      </w:r>
    </w:p>
    <w:p w14:paraId="357A5038" w14:textId="77777777" w:rsidR="00F7622F" w:rsidRPr="00F7622F" w:rsidRDefault="00F7622F" w:rsidP="00F7622F">
      <w:pPr>
        <w:rPr>
          <w:rFonts w:ascii="Calibri" w:hAnsi="Calibri"/>
          <w:b/>
          <w:sz w:val="28"/>
          <w:szCs w:val="28"/>
        </w:rPr>
      </w:pPr>
      <w:r w:rsidRPr="00F7622F">
        <w:rPr>
          <w:rFonts w:ascii="Calibri" w:hAnsi="Calibri"/>
          <w:b/>
          <w:sz w:val="28"/>
          <w:szCs w:val="28"/>
        </w:rPr>
        <w:t>EMORY UNIVERSITY</w:t>
      </w:r>
    </w:p>
    <w:p w14:paraId="306433A9" w14:textId="77777777" w:rsidR="00F7622F" w:rsidRPr="00F7622F" w:rsidRDefault="00F7622F" w:rsidP="00F7622F">
      <w:pPr>
        <w:rPr>
          <w:rFonts w:ascii="Calibri" w:hAnsi="Calibri"/>
          <w:sz w:val="28"/>
          <w:szCs w:val="28"/>
        </w:rPr>
      </w:pPr>
    </w:p>
    <w:p w14:paraId="0F1EA088" w14:textId="77777777" w:rsidR="00F7622F" w:rsidRPr="00F7622F" w:rsidRDefault="00F7622F" w:rsidP="00F7622F">
      <w:pPr>
        <w:rPr>
          <w:rFonts w:ascii="Calibri" w:hAnsi="Calibri"/>
          <w:sz w:val="28"/>
          <w:szCs w:val="28"/>
        </w:rPr>
      </w:pPr>
      <w:r w:rsidRPr="00F7622F">
        <w:rPr>
          <w:rFonts w:ascii="Calibri" w:hAnsi="Calibri"/>
          <w:sz w:val="28"/>
          <w:szCs w:val="28"/>
        </w:rPr>
        <w:t>The Paleolithic Technology Laboratory (</w:t>
      </w:r>
      <w:hyperlink r:id="rId9" w:history="1">
        <w:r w:rsidRPr="00F7622F">
          <w:rPr>
            <w:rStyle w:val="Hyperlink"/>
            <w:rFonts w:ascii="Calibri" w:hAnsi="Calibri"/>
            <w:sz w:val="28"/>
            <w:szCs w:val="28"/>
          </w:rPr>
          <w:t>https://scholarblogs.emory.edu/stoutlab/</w:t>
        </w:r>
      </w:hyperlink>
      <w:r w:rsidRPr="00F7622F">
        <w:rPr>
          <w:rFonts w:ascii="Calibri" w:hAnsi="Calibri"/>
          <w:sz w:val="28"/>
          <w:szCs w:val="28"/>
        </w:rPr>
        <w:t xml:space="preserve">) of the Emory University Department of Anthropology is seeking a post-doctoral researcher to join an interdisciplinary project investigating the neural and behavioral substrates of stone tool-making skill acquisition. Primary responsibilities will include: 1) subject recruitment (n=10-15), 2) MRI and psychometric data collection (training provided, no experience needed), 3) lithic analysis, 4) behavior coding from video, and 5) contributing to the publication and presentation of results. The successful candidate should be ready and eager to contribute to the development of new methods for the recording and analysis of knapping behavior and skill-related lithic variation. Strong quantitative skills are required and proficiency with multilevel modeling, geometric morphometrics, digital image analysis, and/or 3D imaging is desirable. </w:t>
      </w:r>
    </w:p>
    <w:p w14:paraId="2501357C" w14:textId="77777777" w:rsidR="00F7622F" w:rsidRPr="00F7622F" w:rsidRDefault="00F7622F" w:rsidP="00F7622F">
      <w:pPr>
        <w:rPr>
          <w:rFonts w:ascii="Calibri" w:hAnsi="Calibri"/>
          <w:sz w:val="28"/>
          <w:szCs w:val="28"/>
        </w:rPr>
      </w:pPr>
    </w:p>
    <w:p w14:paraId="3A6D92BD" w14:textId="77777777" w:rsidR="00F7622F" w:rsidRPr="00F7622F" w:rsidRDefault="00F7622F" w:rsidP="00F7622F">
      <w:pPr>
        <w:rPr>
          <w:rFonts w:ascii="Calibri" w:hAnsi="Calibri"/>
          <w:sz w:val="28"/>
          <w:szCs w:val="28"/>
        </w:rPr>
      </w:pPr>
      <w:r w:rsidRPr="00F7622F">
        <w:rPr>
          <w:rFonts w:ascii="Calibri" w:hAnsi="Calibri"/>
          <w:sz w:val="28"/>
          <w:szCs w:val="28"/>
        </w:rPr>
        <w:t xml:space="preserve">The position begins in August 2017 with a term of one year renewable for a second year. The salary will be $47,500 per year with appropriate benefits, including health insurance. </w:t>
      </w:r>
    </w:p>
    <w:p w14:paraId="18A33B72" w14:textId="77777777" w:rsidR="00F7622F" w:rsidRPr="00F7622F" w:rsidRDefault="00F7622F" w:rsidP="00F7622F">
      <w:pPr>
        <w:rPr>
          <w:rFonts w:ascii="Calibri" w:hAnsi="Calibri"/>
          <w:sz w:val="28"/>
          <w:szCs w:val="28"/>
        </w:rPr>
      </w:pPr>
    </w:p>
    <w:p w14:paraId="492C55A3" w14:textId="77777777" w:rsidR="00381458" w:rsidRDefault="00F7622F" w:rsidP="00F7622F">
      <w:pPr>
        <w:rPr>
          <w:rStyle w:val="Hyperlink"/>
          <w:rFonts w:ascii="Calibri" w:hAnsi="Calibri"/>
          <w:sz w:val="28"/>
          <w:szCs w:val="28"/>
        </w:rPr>
      </w:pPr>
      <w:r w:rsidRPr="00F7622F">
        <w:rPr>
          <w:rFonts w:ascii="Calibri" w:hAnsi="Calibri"/>
          <w:sz w:val="28"/>
          <w:szCs w:val="28"/>
        </w:rPr>
        <w:t xml:space="preserve">A complete application should include a letter of interest, CV, and the names of three references </w:t>
      </w:r>
      <w:r w:rsidR="00381458" w:rsidRPr="00381458">
        <w:rPr>
          <w:rFonts w:ascii="Calibri" w:hAnsi="Calibri"/>
          <w:sz w:val="28"/>
          <w:szCs w:val="28"/>
        </w:rPr>
        <w:t>To apply for this position, please visit</w:t>
      </w:r>
      <w:r w:rsidRPr="00F7622F">
        <w:rPr>
          <w:rFonts w:ascii="Calibri" w:hAnsi="Calibri"/>
          <w:sz w:val="28"/>
          <w:szCs w:val="28"/>
        </w:rPr>
        <w:t xml:space="preserve"> </w:t>
      </w:r>
      <w:hyperlink r:id="rId10" w:history="1">
        <w:r w:rsidRPr="00F7622F">
          <w:rPr>
            <w:rStyle w:val="Hyperlink"/>
            <w:rFonts w:ascii="Calibri" w:hAnsi="Calibri"/>
            <w:sz w:val="28"/>
            <w:szCs w:val="28"/>
          </w:rPr>
          <w:t xml:space="preserve">apply.interfolio.com/41002 </w:t>
        </w:r>
      </w:hyperlink>
    </w:p>
    <w:p w14:paraId="44DE2428" w14:textId="77777777" w:rsidR="00F7622F" w:rsidRPr="00F7622F" w:rsidRDefault="00381458" w:rsidP="00F7622F">
      <w:pPr>
        <w:rPr>
          <w:rFonts w:ascii="Calibri" w:hAnsi="Calibri"/>
          <w:sz w:val="28"/>
          <w:szCs w:val="28"/>
        </w:rPr>
      </w:pPr>
      <w:r w:rsidRPr="00381458">
        <w:rPr>
          <w:rFonts w:ascii="Calibri" w:hAnsi="Calibri"/>
          <w:sz w:val="28"/>
          <w:szCs w:val="28"/>
        </w:rPr>
        <w:t>and submit your materials free of charge through Interfolio.</w:t>
      </w:r>
      <w:r w:rsidR="00F7622F" w:rsidRPr="00F7622F">
        <w:rPr>
          <w:rFonts w:ascii="Calibri" w:hAnsi="Calibri"/>
          <w:sz w:val="28"/>
          <w:szCs w:val="28"/>
        </w:rPr>
        <w:t xml:space="preserve">  </w:t>
      </w:r>
    </w:p>
    <w:p w14:paraId="191DF97C" w14:textId="77777777" w:rsidR="00F7622F" w:rsidRPr="00F7622F" w:rsidRDefault="00F7622F" w:rsidP="00F7622F">
      <w:pPr>
        <w:rPr>
          <w:rFonts w:ascii="Calibri" w:hAnsi="Calibri"/>
          <w:sz w:val="28"/>
          <w:szCs w:val="28"/>
        </w:rPr>
      </w:pPr>
    </w:p>
    <w:p w14:paraId="2DF8D38E" w14:textId="77777777" w:rsidR="00F7622F" w:rsidRDefault="00F7622F" w:rsidP="00F7622F">
      <w:pPr>
        <w:rPr>
          <w:rFonts w:ascii="Calibri" w:hAnsi="Calibri"/>
          <w:sz w:val="28"/>
          <w:szCs w:val="28"/>
        </w:rPr>
      </w:pPr>
      <w:r w:rsidRPr="00F7622F">
        <w:rPr>
          <w:rFonts w:ascii="Calibri" w:hAnsi="Calibri"/>
          <w:sz w:val="28"/>
          <w:szCs w:val="28"/>
        </w:rPr>
        <w:t>Review of applications begins May 1, 2017 and position will remain open until filled.</w:t>
      </w:r>
    </w:p>
    <w:p w14:paraId="3DD8A955" w14:textId="77777777" w:rsidR="00381458" w:rsidRDefault="00381458" w:rsidP="00381458">
      <w:pPr>
        <w:rPr>
          <w:rFonts w:ascii="Calibri" w:hAnsi="Calibri"/>
          <w:sz w:val="28"/>
          <w:szCs w:val="28"/>
        </w:rPr>
      </w:pPr>
    </w:p>
    <w:p w14:paraId="3BE4E4F1" w14:textId="77777777" w:rsidR="00F7622F" w:rsidRPr="00381458" w:rsidRDefault="00381458" w:rsidP="00762E67">
      <w:pPr>
        <w:rPr>
          <w:rFonts w:ascii="Calibri" w:hAnsi="Calibri"/>
          <w:sz w:val="28"/>
          <w:szCs w:val="28"/>
        </w:rPr>
      </w:pPr>
      <w:r w:rsidRPr="00381458">
        <w:rPr>
          <w:rFonts w:ascii="Calibri" w:hAnsi="Calibri"/>
          <w:sz w:val="28"/>
          <w:szCs w:val="28"/>
        </w:rPr>
        <w:t>Emory University is an Equal Opportunity/Affirmative Action/Disability/Veteran employer. The Department of Anthropology, Emory College, and Emory University are all strongly committed to recruiting female and minority candidates. Women, minorities, persons with disabilities and veterans are encouraged to apply.</w:t>
      </w:r>
      <w:bookmarkStart w:id="0" w:name="_GoBack"/>
      <w:bookmarkEnd w:id="0"/>
    </w:p>
    <w:p w14:paraId="572FBAD4" w14:textId="77777777" w:rsidR="00762E67" w:rsidRPr="000D1FB0" w:rsidRDefault="00762E67" w:rsidP="00762E67">
      <w:pPr>
        <w:rPr>
          <w:rFonts w:ascii="Calibri" w:hAnsi="Calibri"/>
        </w:rPr>
      </w:pPr>
    </w:p>
    <w:p w14:paraId="5D1F4994" w14:textId="77777777" w:rsidR="00762E67" w:rsidRPr="000D1FB0" w:rsidRDefault="00762E67" w:rsidP="00762E67">
      <w:pPr>
        <w:rPr>
          <w:rFonts w:ascii="Calibri" w:hAnsi="Calibri"/>
        </w:rPr>
      </w:pPr>
    </w:p>
    <w:sectPr w:rsidR="00762E67" w:rsidRPr="000D1FB0" w:rsidSect="000D1FB0">
      <w:footerReference w:type="default" r:id="rId11"/>
      <w:headerReference w:type="first" r:id="rId12"/>
      <w:footerReference w:type="first" r:id="rId13"/>
      <w:pgSz w:w="12240" w:h="15840" w:code="1"/>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942E1" w14:textId="77777777" w:rsidR="00F7622F" w:rsidRDefault="00F7622F">
      <w:r>
        <w:separator/>
      </w:r>
    </w:p>
  </w:endnote>
  <w:endnote w:type="continuationSeparator" w:id="0">
    <w:p w14:paraId="6047ACFE" w14:textId="77777777" w:rsidR="00F7622F" w:rsidRDefault="00F76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9CC7E" w14:textId="77777777" w:rsidR="006C603E" w:rsidRPr="007E1705" w:rsidRDefault="006C603E" w:rsidP="00F57776">
    <w:pPr>
      <w:rPr>
        <w:sz w:val="16"/>
      </w:rPr>
    </w:pPr>
    <w:r w:rsidRPr="007E1705">
      <w:rPr>
        <w:b/>
        <w:bCs/>
        <w:sz w:val="16"/>
      </w:rPr>
      <w:t>Emory University</w:t>
    </w:r>
    <w:r w:rsidRPr="007E1705">
      <w:rPr>
        <w:sz w:val="16"/>
      </w:rPr>
      <w:tab/>
    </w:r>
    <w:r w:rsidRPr="007E1705">
      <w:rPr>
        <w:sz w:val="16"/>
      </w:rPr>
      <w:tab/>
    </w:r>
    <w:r w:rsidRPr="007E1705">
      <w:rPr>
        <w:sz w:val="16"/>
      </w:rPr>
      <w:tab/>
    </w:r>
    <w:r w:rsidRPr="007E1705">
      <w:rPr>
        <w:sz w:val="16"/>
      </w:rPr>
      <w:tab/>
      <w:t xml:space="preserve"> Tel 404.727.7518</w:t>
    </w:r>
  </w:p>
  <w:p w14:paraId="4106F1B0" w14:textId="77777777" w:rsidR="006C603E" w:rsidRPr="007E1705" w:rsidRDefault="006C603E" w:rsidP="00F57776">
    <w:pPr>
      <w:rPr>
        <w:sz w:val="16"/>
      </w:rPr>
    </w:pPr>
    <w:r w:rsidRPr="007E1705">
      <w:rPr>
        <w:sz w:val="16"/>
      </w:rPr>
      <w:t>1557 Dickey Drive</w:t>
    </w:r>
    <w:r w:rsidRPr="007E1705">
      <w:rPr>
        <w:sz w:val="16"/>
      </w:rPr>
      <w:tab/>
    </w:r>
    <w:r w:rsidRPr="007E1705">
      <w:rPr>
        <w:sz w:val="16"/>
      </w:rPr>
      <w:tab/>
    </w:r>
    <w:r w:rsidRPr="007E1705">
      <w:rPr>
        <w:sz w:val="16"/>
      </w:rPr>
      <w:tab/>
    </w:r>
    <w:r w:rsidRPr="007E1705">
      <w:rPr>
        <w:sz w:val="16"/>
      </w:rPr>
      <w:tab/>
      <w:t xml:space="preserve"> Fax 404.727.2860</w:t>
    </w:r>
  </w:p>
  <w:p w14:paraId="4272C6B4" w14:textId="77777777" w:rsidR="006C603E" w:rsidRPr="007E1705" w:rsidRDefault="006C603E" w:rsidP="00F57776">
    <w:pPr>
      <w:rPr>
        <w:sz w:val="16"/>
      </w:rPr>
    </w:pPr>
    <w:r w:rsidRPr="007E1705">
      <w:rPr>
        <w:sz w:val="16"/>
      </w:rPr>
      <w:t>Atlanta, Georgia 30322</w:t>
    </w:r>
  </w:p>
  <w:p w14:paraId="483DB218" w14:textId="77777777" w:rsidR="006C603E" w:rsidRDefault="006C603E" w:rsidP="00F57776">
    <w:pPr>
      <w:pStyle w:val="Heading4"/>
    </w:pPr>
    <w:r w:rsidRPr="007E1705">
      <w:t>An equal opportunity, affirmative action university</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7E00" w14:textId="77777777" w:rsidR="000D1FB0" w:rsidRPr="007E1705" w:rsidRDefault="000D1FB0" w:rsidP="000D1FB0">
    <w:pPr>
      <w:rPr>
        <w:sz w:val="16"/>
      </w:rPr>
    </w:pPr>
    <w:r w:rsidRPr="007E1705">
      <w:rPr>
        <w:b/>
        <w:bCs/>
        <w:sz w:val="16"/>
      </w:rPr>
      <w:t>Emory University</w:t>
    </w:r>
    <w:r w:rsidRPr="007E1705">
      <w:rPr>
        <w:sz w:val="16"/>
      </w:rPr>
      <w:tab/>
    </w:r>
    <w:r w:rsidRPr="007E1705">
      <w:rPr>
        <w:sz w:val="16"/>
      </w:rPr>
      <w:tab/>
    </w:r>
    <w:r w:rsidRPr="007E1705">
      <w:rPr>
        <w:sz w:val="16"/>
      </w:rPr>
      <w:tab/>
    </w:r>
    <w:r w:rsidRPr="007E1705">
      <w:rPr>
        <w:sz w:val="16"/>
      </w:rPr>
      <w:tab/>
      <w:t xml:space="preserve"> Tel 404.727.7518</w:t>
    </w:r>
  </w:p>
  <w:p w14:paraId="11DAB220" w14:textId="77777777" w:rsidR="000D1FB0" w:rsidRPr="007E1705" w:rsidRDefault="000D1FB0" w:rsidP="000D1FB0">
    <w:pPr>
      <w:rPr>
        <w:sz w:val="16"/>
      </w:rPr>
    </w:pPr>
    <w:r w:rsidRPr="007E1705">
      <w:rPr>
        <w:sz w:val="16"/>
      </w:rPr>
      <w:t>1557 Dickey Drive</w:t>
    </w:r>
    <w:r w:rsidRPr="007E1705">
      <w:rPr>
        <w:sz w:val="16"/>
      </w:rPr>
      <w:tab/>
    </w:r>
    <w:r w:rsidRPr="007E1705">
      <w:rPr>
        <w:sz w:val="16"/>
      </w:rPr>
      <w:tab/>
    </w:r>
    <w:r w:rsidRPr="007E1705">
      <w:rPr>
        <w:sz w:val="16"/>
      </w:rPr>
      <w:tab/>
    </w:r>
    <w:r w:rsidRPr="007E1705">
      <w:rPr>
        <w:sz w:val="16"/>
      </w:rPr>
      <w:tab/>
      <w:t xml:space="preserve"> Fax 404.727.2860</w:t>
    </w:r>
  </w:p>
  <w:p w14:paraId="0DF02D3A" w14:textId="77777777" w:rsidR="000D1FB0" w:rsidRPr="007E1705" w:rsidRDefault="000D1FB0" w:rsidP="000D1FB0">
    <w:pPr>
      <w:rPr>
        <w:sz w:val="16"/>
      </w:rPr>
    </w:pPr>
    <w:r w:rsidRPr="007E1705">
      <w:rPr>
        <w:sz w:val="16"/>
      </w:rPr>
      <w:t>Atlanta, Georgia 30322</w:t>
    </w:r>
  </w:p>
  <w:p w14:paraId="5203B501" w14:textId="77777777" w:rsidR="000D1FB0" w:rsidRDefault="000D1FB0" w:rsidP="000D1FB0">
    <w:pPr>
      <w:pStyle w:val="Heading4"/>
    </w:pPr>
    <w:r w:rsidRPr="007E1705">
      <w:t>An equal opportunity, affirmative action university</w:t>
    </w:r>
  </w:p>
  <w:p w14:paraId="7343C446" w14:textId="77777777" w:rsidR="000D1FB0" w:rsidRPr="000D1FB0" w:rsidRDefault="000D1FB0" w:rsidP="000D1FB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6A88E" w14:textId="77777777" w:rsidR="00F7622F" w:rsidRDefault="00F7622F">
      <w:r>
        <w:separator/>
      </w:r>
    </w:p>
  </w:footnote>
  <w:footnote w:type="continuationSeparator" w:id="0">
    <w:p w14:paraId="4ED4AACA" w14:textId="77777777" w:rsidR="00F7622F" w:rsidRDefault="00F762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F4548" w14:textId="77777777" w:rsidR="000D1FB0" w:rsidRPr="00145B8C" w:rsidRDefault="000D1FB0" w:rsidP="000D1FB0">
    <w:pPr>
      <w:pStyle w:val="Heading1"/>
      <w:spacing w:line="216" w:lineRule="auto"/>
      <w:rPr>
        <w:rFonts w:ascii="Garamond" w:hAnsi="Garamond"/>
        <w:color w:val="302C68"/>
        <w:spacing w:val="26"/>
        <w:sz w:val="64"/>
      </w:rPr>
    </w:pPr>
    <w:r>
      <w:rPr>
        <w:rFonts w:ascii="Garamond" w:hAnsi="Garamond"/>
        <w:noProof/>
        <w:color w:val="302C68"/>
        <w:spacing w:val="26"/>
        <w:sz w:val="64"/>
      </w:rPr>
      <mc:AlternateContent>
        <mc:Choice Requires="wps">
          <w:drawing>
            <wp:anchor distT="0" distB="0" distL="114300" distR="114300" simplePos="0" relativeHeight="251660288" behindDoc="0" locked="0" layoutInCell="1" allowOverlap="1" wp14:anchorId="3A8859CD" wp14:editId="1BE9DE2C">
              <wp:simplePos x="0" y="0"/>
              <wp:positionH relativeFrom="column">
                <wp:posOffset>2057400</wp:posOffset>
              </wp:positionH>
              <wp:positionV relativeFrom="paragraph">
                <wp:posOffset>0</wp:posOffset>
              </wp:positionV>
              <wp:extent cx="21717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077F" w14:textId="77777777" w:rsidR="000D1FB0" w:rsidRDefault="000D1FB0" w:rsidP="000D1FB0">
                          <w:pPr>
                            <w:pStyle w:val="Heading3"/>
                            <w:rPr>
                              <w:sz w:val="20"/>
                            </w:rPr>
                          </w:pPr>
                          <w:r>
                            <w:rPr>
                              <w:sz w:val="20"/>
                            </w:rPr>
                            <w:t>Faculty of Arts and Sciences</w:t>
                          </w:r>
                        </w:p>
                        <w:p w14:paraId="6FB793DC" w14:textId="77777777" w:rsidR="000D1FB0" w:rsidRDefault="000D1FB0" w:rsidP="000D1FB0">
                          <w:pPr>
                            <w:rPr>
                              <w:sz w:val="22"/>
                            </w:rPr>
                          </w:pPr>
                          <w:r>
                            <w:rPr>
                              <w:sz w:val="22"/>
                            </w:rPr>
                            <w:t>Department of Anthropology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2pt;margin-top:0;width:17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" filled="f" stroked="f">
              <v:textbox>
                <w:txbxContent>
                  <w:p w14:paraId="7307077F" w14:textId="77777777" w:rsidR="000D1FB0" w:rsidRDefault="000D1FB0" w:rsidP="000D1FB0">
                    <w:pPr>
                      <w:pStyle w:val="Heading3"/>
                      <w:rPr>
                        <w:sz w:val="20"/>
                      </w:rPr>
                    </w:pPr>
                    <w:r>
                      <w:rPr>
                        <w:sz w:val="20"/>
                      </w:rPr>
                      <w:t>Faculty of Arts and Sciences</w:t>
                    </w:r>
                  </w:p>
                  <w:p w14:paraId="6FB793DC" w14:textId="77777777" w:rsidR="000D1FB0" w:rsidRDefault="000D1FB0" w:rsidP="000D1FB0">
                    <w:pPr>
                      <w:rPr>
                        <w:sz w:val="22"/>
                      </w:rPr>
                    </w:pPr>
                    <w:r>
                      <w:rPr>
                        <w:sz w:val="22"/>
                      </w:rPr>
                      <w:t>Department of Anthropology</w:t>
                    </w:r>
                  </w:p>
                </w:txbxContent>
              </v:textbox>
            </v:shape>
          </w:pict>
        </mc:Fallback>
      </mc:AlternateContent>
    </w:r>
    <w:r>
      <w:rPr>
        <w:rFonts w:ascii="Garamond" w:hAnsi="Garamond"/>
        <w:noProof/>
        <w:color w:val="302C68"/>
        <w:spacing w:val="26"/>
        <w:sz w:val="64"/>
      </w:rPr>
      <mc:AlternateContent>
        <mc:Choice Requires="wps">
          <w:drawing>
            <wp:anchor distT="0" distB="0" distL="114300" distR="114300" simplePos="0" relativeHeight="251659264" behindDoc="0" locked="0" layoutInCell="1" allowOverlap="1" wp14:anchorId="75FD0982" wp14:editId="0762C407">
              <wp:simplePos x="0" y="0"/>
              <wp:positionH relativeFrom="column">
                <wp:posOffset>1828800</wp:posOffset>
              </wp:positionH>
              <wp:positionV relativeFrom="paragraph">
                <wp:posOffset>0</wp:posOffset>
              </wp:positionV>
              <wp:extent cx="0" cy="1143000"/>
              <wp:effectExtent l="12700" t="1270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2in,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" strokeweight="1pt"/>
          </w:pict>
        </mc:Fallback>
      </mc:AlternateContent>
    </w:r>
    <w:r w:rsidRPr="00145B8C">
      <w:rPr>
        <w:rFonts w:ascii="Garamond" w:hAnsi="Garamond"/>
        <w:color w:val="302C68"/>
        <w:spacing w:val="26"/>
        <w:sz w:val="64"/>
      </w:rPr>
      <w:t>EMORY</w:t>
    </w:r>
    <w:r w:rsidRPr="00145B8C">
      <w:rPr>
        <w:rFonts w:ascii="Garamond" w:hAnsi="Garamond"/>
        <w:color w:val="302C68"/>
        <w:spacing w:val="26"/>
        <w:sz w:val="64"/>
      </w:rPr>
      <w:tab/>
    </w:r>
  </w:p>
  <w:p w14:paraId="6BC1D0CB" w14:textId="77777777" w:rsidR="000D1FB0" w:rsidRPr="00145B8C" w:rsidRDefault="000D1FB0" w:rsidP="000D1FB0">
    <w:pPr>
      <w:pStyle w:val="Heading2"/>
      <w:spacing w:line="216" w:lineRule="auto"/>
      <w:rPr>
        <w:rFonts w:ascii="Garamond" w:hAnsi="Garamond"/>
        <w:color w:val="302C68"/>
        <w:spacing w:val="146"/>
        <w:position w:val="6"/>
        <w:sz w:val="30"/>
      </w:rPr>
    </w:pPr>
    <w:r w:rsidRPr="00145B8C">
      <w:rPr>
        <w:rFonts w:ascii="Garamond" w:hAnsi="Garamond"/>
        <w:color w:val="302C68"/>
        <w:spacing w:val="146"/>
        <w:position w:val="6"/>
        <w:sz w:val="30"/>
      </w:rPr>
      <w:t>COLLEGE</w:t>
    </w:r>
  </w:p>
  <w:p w14:paraId="0573F369" w14:textId="77777777" w:rsidR="000D1FB0" w:rsidRDefault="000D1F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E68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22F"/>
    <w:rsid w:val="00076E89"/>
    <w:rsid w:val="000A5F2B"/>
    <w:rsid w:val="000B64B5"/>
    <w:rsid w:val="000D1FB0"/>
    <w:rsid w:val="00145B8C"/>
    <w:rsid w:val="00170018"/>
    <w:rsid w:val="00180424"/>
    <w:rsid w:val="001F57FE"/>
    <w:rsid w:val="0022689A"/>
    <w:rsid w:val="00292968"/>
    <w:rsid w:val="00354B22"/>
    <w:rsid w:val="00375315"/>
    <w:rsid w:val="00381458"/>
    <w:rsid w:val="003C33FE"/>
    <w:rsid w:val="00562845"/>
    <w:rsid w:val="005A7461"/>
    <w:rsid w:val="005B23DF"/>
    <w:rsid w:val="005B4F49"/>
    <w:rsid w:val="005D68D3"/>
    <w:rsid w:val="0062773E"/>
    <w:rsid w:val="006332F3"/>
    <w:rsid w:val="006A445F"/>
    <w:rsid w:val="006C603E"/>
    <w:rsid w:val="006F4C2A"/>
    <w:rsid w:val="0072202B"/>
    <w:rsid w:val="0075579F"/>
    <w:rsid w:val="00762E67"/>
    <w:rsid w:val="007879D4"/>
    <w:rsid w:val="007B241F"/>
    <w:rsid w:val="007E1705"/>
    <w:rsid w:val="008A0082"/>
    <w:rsid w:val="008C70EC"/>
    <w:rsid w:val="009D1E7E"/>
    <w:rsid w:val="009F7793"/>
    <w:rsid w:val="00A7698D"/>
    <w:rsid w:val="00A8732C"/>
    <w:rsid w:val="00BD1D41"/>
    <w:rsid w:val="00BE5824"/>
    <w:rsid w:val="00C147BD"/>
    <w:rsid w:val="00C55D42"/>
    <w:rsid w:val="00C651B9"/>
    <w:rsid w:val="00C96C1F"/>
    <w:rsid w:val="00CB15C1"/>
    <w:rsid w:val="00D8333B"/>
    <w:rsid w:val="00DC4A83"/>
    <w:rsid w:val="00DE37E0"/>
    <w:rsid w:val="00DE73EC"/>
    <w:rsid w:val="00E612CF"/>
    <w:rsid w:val="00E7663C"/>
    <w:rsid w:val="00E80514"/>
    <w:rsid w:val="00F03D6F"/>
    <w:rsid w:val="00F551F1"/>
    <w:rsid w:val="00F57776"/>
    <w:rsid w:val="00F61AC2"/>
    <w:rsid w:val="00F7622F"/>
    <w:rsid w:val="00FF4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2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outlineLvl w:val="1"/>
    </w:pPr>
    <w:rPr>
      <w:rFonts w:ascii="Palatino Linotype" w:hAnsi="Palatino Linotype"/>
      <w:sz w:val="50"/>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776"/>
    <w:pPr>
      <w:tabs>
        <w:tab w:val="center" w:pos="4320"/>
        <w:tab w:val="right" w:pos="8640"/>
      </w:tabs>
    </w:pPr>
  </w:style>
  <w:style w:type="paragraph" w:styleId="Footer">
    <w:name w:val="footer"/>
    <w:basedOn w:val="Normal"/>
    <w:rsid w:val="00F57776"/>
    <w:pPr>
      <w:tabs>
        <w:tab w:val="center" w:pos="4320"/>
        <w:tab w:val="right" w:pos="8640"/>
      </w:tabs>
    </w:pPr>
  </w:style>
  <w:style w:type="paragraph" w:styleId="BalloonText">
    <w:name w:val="Balloon Text"/>
    <w:basedOn w:val="Normal"/>
    <w:semiHidden/>
    <w:rsid w:val="00762E67"/>
    <w:rPr>
      <w:rFonts w:ascii="Tahoma" w:hAnsi="Tahoma" w:cs="Tahoma"/>
      <w:sz w:val="16"/>
      <w:szCs w:val="16"/>
    </w:rPr>
  </w:style>
  <w:style w:type="character" w:customStyle="1" w:styleId="Heading3Char">
    <w:name w:val="Heading 3 Char"/>
    <w:link w:val="Heading3"/>
    <w:rsid w:val="00FF42A0"/>
    <w:rPr>
      <w:b/>
      <w:bCs/>
      <w:sz w:val="24"/>
      <w:szCs w:val="24"/>
    </w:rPr>
  </w:style>
  <w:style w:type="character" w:styleId="Hyperlink">
    <w:name w:val="Hyperlink"/>
    <w:basedOn w:val="DefaultParagraphFont"/>
    <w:uiPriority w:val="99"/>
    <w:unhideWhenUsed/>
    <w:rsid w:val="00F762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72"/>
    </w:rPr>
  </w:style>
  <w:style w:type="paragraph" w:styleId="Heading2">
    <w:name w:val="heading 2"/>
    <w:basedOn w:val="Normal"/>
    <w:next w:val="Normal"/>
    <w:qFormat/>
    <w:pPr>
      <w:keepNext/>
      <w:outlineLvl w:val="1"/>
    </w:pPr>
    <w:rPr>
      <w:rFonts w:ascii="Palatino Linotype" w:hAnsi="Palatino Linotype"/>
      <w:sz w:val="50"/>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qFormat/>
    <w:pPr>
      <w:keepNext/>
      <w:outlineLvl w:val="3"/>
    </w:pPr>
    <w:rPr>
      <w: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776"/>
    <w:pPr>
      <w:tabs>
        <w:tab w:val="center" w:pos="4320"/>
        <w:tab w:val="right" w:pos="8640"/>
      </w:tabs>
    </w:pPr>
  </w:style>
  <w:style w:type="paragraph" w:styleId="Footer">
    <w:name w:val="footer"/>
    <w:basedOn w:val="Normal"/>
    <w:rsid w:val="00F57776"/>
    <w:pPr>
      <w:tabs>
        <w:tab w:val="center" w:pos="4320"/>
        <w:tab w:val="right" w:pos="8640"/>
      </w:tabs>
    </w:pPr>
  </w:style>
  <w:style w:type="paragraph" w:styleId="BalloonText">
    <w:name w:val="Balloon Text"/>
    <w:basedOn w:val="Normal"/>
    <w:semiHidden/>
    <w:rsid w:val="00762E67"/>
    <w:rPr>
      <w:rFonts w:ascii="Tahoma" w:hAnsi="Tahoma" w:cs="Tahoma"/>
      <w:sz w:val="16"/>
      <w:szCs w:val="16"/>
    </w:rPr>
  </w:style>
  <w:style w:type="character" w:customStyle="1" w:styleId="Heading3Char">
    <w:name w:val="Heading 3 Char"/>
    <w:link w:val="Heading3"/>
    <w:rsid w:val="00FF42A0"/>
    <w:rPr>
      <w:b/>
      <w:bCs/>
      <w:sz w:val="24"/>
      <w:szCs w:val="24"/>
    </w:rPr>
  </w:style>
  <w:style w:type="character" w:styleId="Hyperlink">
    <w:name w:val="Hyperlink"/>
    <w:basedOn w:val="DefaultParagraphFont"/>
    <w:uiPriority w:val="99"/>
    <w:unhideWhenUsed/>
    <w:rsid w:val="00F76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cholarblogs.emory.edu/stoutlab/" TargetMode="External"/><Relationship Id="rId10" Type="http://schemas.openxmlformats.org/officeDocument/2006/relationships/hyperlink" Target="http://apply.interfolio.com/410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mcdon4:Desktop:dept%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645C6-46BF-9A4E-B84C-73724F03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dept letterhead template.dotx</Template>
  <TotalTime>3</TotalTime>
  <Pages>1</Pages>
  <Words>288</Words>
  <Characters>1645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EMORY</vt:lpstr>
    </vt:vector>
  </TitlesOfParts>
  <Company>Emory University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dc:title>
  <dc:subject/>
  <dc:creator>Lora McDonald</dc:creator>
  <cp:keywords/>
  <cp:lastModifiedBy>Lora McDonald</cp:lastModifiedBy>
  <cp:revision>2</cp:revision>
  <cp:lastPrinted>2012-05-07T19:40:00Z</cp:lastPrinted>
  <dcterms:created xsi:type="dcterms:W3CDTF">2017-03-13T16:27:00Z</dcterms:created>
  <dcterms:modified xsi:type="dcterms:W3CDTF">2017-03-13T16:34:00Z</dcterms:modified>
</cp:coreProperties>
</file>